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A90162" w:rsidP="008A67A3">
            <w:r>
              <w:t>Activity 04-1</w:t>
            </w:r>
          </w:p>
        </w:tc>
        <w:tc>
          <w:tcPr>
            <w:tcW w:w="6228" w:type="dxa"/>
          </w:tcPr>
          <w:p w:rsidR="00F431FF" w:rsidRPr="00F431FF" w:rsidRDefault="0076215A" w:rsidP="008A67A3">
            <w:r>
              <w:t>Public  Speaking Essentials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225A34" w:rsidP="008A67A3">
            <w:r>
              <w:t>To help students develop essential non-written communications skills as used for presentations.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431FF" w:rsidRDefault="00E34FF4" w:rsidP="008A67A3">
            <w:r w:rsidRPr="00E34FF4">
              <w:t>PowerPoint Slides, Audience Analysis Handout, Public Speaking 101 Handout, Preparing Effective Presentations Packet</w:t>
            </w:r>
          </w:p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76215A" w:rsidRDefault="0076215A" w:rsidP="008A67A3">
            <w:pPr>
              <w:rPr>
                <w:sz w:val="28"/>
              </w:rPr>
            </w:pPr>
            <w:r w:rsidRPr="002535E2">
              <w:t>1 hour for content and practice</w:t>
            </w:r>
          </w:p>
        </w:tc>
      </w:tr>
    </w:tbl>
    <w:p w:rsidR="00E34FF4" w:rsidRDefault="00E34FF4" w:rsidP="00225A34">
      <w:pPr>
        <w:pStyle w:val="Heading1"/>
      </w:pPr>
      <w:r>
        <w:t>Goals</w:t>
      </w:r>
    </w:p>
    <w:p w:rsidR="00E34FF4" w:rsidRPr="00816E39" w:rsidRDefault="00E34FF4" w:rsidP="00816E39">
      <w:pPr>
        <w:pStyle w:val="ListParagraph"/>
        <w:numPr>
          <w:ilvl w:val="0"/>
          <w:numId w:val="5"/>
        </w:numPr>
      </w:pPr>
      <w:r w:rsidRPr="00816E39">
        <w:t xml:space="preserve">Emphasize important elements of organizing and delivering effective presentations </w:t>
      </w:r>
    </w:p>
    <w:p w:rsidR="00E34FF4" w:rsidRPr="00816E39" w:rsidRDefault="00E34FF4" w:rsidP="00816E39">
      <w:pPr>
        <w:pStyle w:val="ListParagraph"/>
        <w:numPr>
          <w:ilvl w:val="0"/>
          <w:numId w:val="5"/>
        </w:numPr>
      </w:pPr>
      <w:r w:rsidRPr="00816E39">
        <w:t>Provide students with the opportunity for public speaking practice</w:t>
      </w:r>
    </w:p>
    <w:p w:rsidR="00E34FF4" w:rsidRPr="00816E39" w:rsidRDefault="00E34FF4" w:rsidP="00816E39">
      <w:pPr>
        <w:pStyle w:val="ListParagraph"/>
        <w:numPr>
          <w:ilvl w:val="0"/>
          <w:numId w:val="5"/>
        </w:numPr>
      </w:pPr>
      <w:r w:rsidRPr="00816E39">
        <w:t>Offer students the opportunity to conduct an Audience Analysis</w:t>
      </w:r>
    </w:p>
    <w:p w:rsidR="0076215A" w:rsidRDefault="00225A34" w:rsidP="00225A34">
      <w:pPr>
        <w:pStyle w:val="Heading1"/>
      </w:pPr>
      <w:r>
        <w:t>Public Speaking</w:t>
      </w:r>
    </w:p>
    <w:p w:rsidR="0076215A" w:rsidRPr="008F3029" w:rsidRDefault="0076215A" w:rsidP="00816E39">
      <w:pPr>
        <w:pStyle w:val="ListParagraph"/>
        <w:numPr>
          <w:ilvl w:val="0"/>
          <w:numId w:val="6"/>
        </w:numPr>
      </w:pPr>
      <w:r w:rsidRPr="008F3029">
        <w:t>Public Speaking Essentials – strategies to increase your communication and public speaking abilities.</w:t>
      </w:r>
    </w:p>
    <w:p w:rsidR="0076215A" w:rsidRPr="008F3029" w:rsidRDefault="0076215A" w:rsidP="00816E39">
      <w:pPr>
        <w:pStyle w:val="ListParagraph"/>
        <w:numPr>
          <w:ilvl w:val="0"/>
          <w:numId w:val="6"/>
        </w:numPr>
      </w:pPr>
      <w:r w:rsidRPr="008F3029">
        <w:t>Content Dimension</w:t>
      </w:r>
    </w:p>
    <w:p w:rsidR="0076215A" w:rsidRPr="008F3029" w:rsidRDefault="0076215A" w:rsidP="00816E39">
      <w:pPr>
        <w:pStyle w:val="ListParagraph"/>
        <w:numPr>
          <w:ilvl w:val="0"/>
          <w:numId w:val="6"/>
        </w:numPr>
      </w:pPr>
      <w:r w:rsidRPr="008F3029">
        <w:t>Relationship Dimension</w:t>
      </w:r>
    </w:p>
    <w:p w:rsidR="0076215A" w:rsidRPr="008F3029" w:rsidRDefault="0076215A" w:rsidP="00816E39">
      <w:pPr>
        <w:pStyle w:val="ListParagraph"/>
        <w:numPr>
          <w:ilvl w:val="0"/>
          <w:numId w:val="6"/>
        </w:numPr>
      </w:pPr>
      <w:r w:rsidRPr="008F3029">
        <w:t>Public Speaking Basics</w:t>
      </w:r>
    </w:p>
    <w:p w:rsidR="0076215A" w:rsidRPr="008F3029" w:rsidRDefault="0076215A" w:rsidP="00816E39">
      <w:pPr>
        <w:ind w:left="720"/>
      </w:pPr>
      <w:r w:rsidRPr="008F3029">
        <w:t xml:space="preserve">The following components will be highlighted: </w:t>
      </w:r>
    </w:p>
    <w:p w:rsidR="0076215A" w:rsidRPr="008F3029" w:rsidRDefault="0076215A" w:rsidP="00816E39">
      <w:pPr>
        <w:pStyle w:val="ListParagraph"/>
        <w:numPr>
          <w:ilvl w:val="0"/>
          <w:numId w:val="7"/>
        </w:numPr>
      </w:pPr>
      <w:r w:rsidRPr="008F3029">
        <w:t>Opening/introduction</w:t>
      </w:r>
    </w:p>
    <w:p w:rsidR="0076215A" w:rsidRPr="008F3029" w:rsidRDefault="0076215A" w:rsidP="00816E39">
      <w:pPr>
        <w:pStyle w:val="ListParagraph"/>
        <w:numPr>
          <w:ilvl w:val="0"/>
          <w:numId w:val="7"/>
        </w:numPr>
      </w:pPr>
      <w:r w:rsidRPr="008F3029">
        <w:t>Main body</w:t>
      </w:r>
    </w:p>
    <w:p w:rsidR="0076215A" w:rsidRPr="008F3029" w:rsidRDefault="0076215A" w:rsidP="00816E39">
      <w:pPr>
        <w:pStyle w:val="ListParagraph"/>
        <w:numPr>
          <w:ilvl w:val="0"/>
          <w:numId w:val="7"/>
        </w:numPr>
      </w:pPr>
      <w:r w:rsidRPr="008F3029">
        <w:t>Conclusion</w:t>
      </w:r>
    </w:p>
    <w:p w:rsidR="0076215A" w:rsidRPr="008F3029" w:rsidRDefault="0076215A" w:rsidP="00816E39">
      <w:pPr>
        <w:pStyle w:val="ListParagraph"/>
        <w:numPr>
          <w:ilvl w:val="0"/>
          <w:numId w:val="7"/>
        </w:numPr>
      </w:pPr>
      <w:r w:rsidRPr="008F3029">
        <w:t>Audience Analysis</w:t>
      </w:r>
    </w:p>
    <w:p w:rsidR="0076215A" w:rsidRPr="008F3029" w:rsidRDefault="0076215A" w:rsidP="00816E39">
      <w:pPr>
        <w:pStyle w:val="ListParagraph"/>
        <w:numPr>
          <w:ilvl w:val="0"/>
          <w:numId w:val="7"/>
        </w:numPr>
      </w:pPr>
      <w:r w:rsidRPr="008F3029">
        <w:t>Organization</w:t>
      </w:r>
    </w:p>
    <w:p w:rsidR="0076215A" w:rsidRPr="008F3029" w:rsidRDefault="0076215A" w:rsidP="00816E39">
      <w:pPr>
        <w:pStyle w:val="ListParagraph"/>
        <w:numPr>
          <w:ilvl w:val="0"/>
          <w:numId w:val="7"/>
        </w:numPr>
      </w:pPr>
      <w:r w:rsidRPr="008F3029">
        <w:t>Delivery</w:t>
      </w:r>
    </w:p>
    <w:p w:rsidR="0076215A" w:rsidRDefault="0076215A" w:rsidP="0076215A">
      <w:pPr>
        <w:rPr>
          <w:sz w:val="28"/>
        </w:rPr>
      </w:pPr>
    </w:p>
    <w:p w:rsidR="00F241AE" w:rsidRDefault="00F241AE">
      <w:r>
        <w:br w:type="page"/>
      </w:r>
    </w:p>
    <w:p w:rsidR="00F431FF" w:rsidRDefault="00F431FF" w:rsidP="00F431FF"/>
    <w:sectPr w:rsidR="00F431FF" w:rsidSect="00CA71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74" w:rsidRDefault="00211474" w:rsidP="001C304A">
      <w:pPr>
        <w:spacing w:after="0" w:line="240" w:lineRule="auto"/>
      </w:pPr>
      <w:r>
        <w:separator/>
      </w:r>
    </w:p>
  </w:endnote>
  <w:endnote w:type="continuationSeparator" w:id="0">
    <w:p w:rsidR="00211474" w:rsidRDefault="00211474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34" w:rsidRDefault="00E139E0" w:rsidP="00225A34">
    <w:pPr>
      <w:pStyle w:val="Footer"/>
      <w:jc w:val="center"/>
    </w:pPr>
    <w:fldSimple w:instr=" DATE \@ &quot;M/d/yyyy&quot; ">
      <w:r w:rsidR="00F241AE">
        <w:rPr>
          <w:noProof/>
        </w:rPr>
        <w:t>8/15/2013</w:t>
      </w:r>
    </w:fldSimple>
    <w:r w:rsidR="00225A34">
      <w:ptab w:relativeTo="margin" w:alignment="center" w:leader="none"/>
    </w:r>
    <w:r w:rsidR="00225A34">
      <w:t>The Design Lab at Rensselaer</w:t>
    </w:r>
    <w:r w:rsidR="00225A34">
      <w:tab/>
      <w:t xml:space="preserve">Page </w:t>
    </w:r>
    <w:r>
      <w:rPr>
        <w:b/>
        <w:sz w:val="24"/>
        <w:szCs w:val="24"/>
      </w:rPr>
      <w:fldChar w:fldCharType="begin"/>
    </w:r>
    <w:r w:rsidR="00225A34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211474">
      <w:rPr>
        <w:b/>
        <w:noProof/>
      </w:rPr>
      <w:t>1</w:t>
    </w:r>
    <w:r>
      <w:rPr>
        <w:b/>
        <w:sz w:val="24"/>
        <w:szCs w:val="24"/>
      </w:rPr>
      <w:fldChar w:fldCharType="end"/>
    </w:r>
    <w:r w:rsidR="00225A34">
      <w:t xml:space="preserve"> of </w:t>
    </w:r>
    <w:r>
      <w:rPr>
        <w:b/>
        <w:sz w:val="24"/>
        <w:szCs w:val="24"/>
      </w:rPr>
      <w:fldChar w:fldCharType="begin"/>
    </w:r>
    <w:r w:rsidR="00225A34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211474">
      <w:rPr>
        <w:b/>
        <w:noProof/>
      </w:rPr>
      <w:t>1</w:t>
    </w:r>
    <w:r>
      <w:rPr>
        <w:b/>
        <w:sz w:val="24"/>
        <w:szCs w:val="24"/>
      </w:rPr>
      <w:fldChar w:fldCharType="end"/>
    </w:r>
    <w:r w:rsidR="00225A34">
      <w:ptab w:relativeTo="margin" w:alignment="right" w:leader="none"/>
    </w:r>
  </w:p>
  <w:p w:rsidR="00225A34" w:rsidRDefault="00E139E0" w:rsidP="00225A34">
    <w:pPr>
      <w:pStyle w:val="Footer"/>
      <w:jc w:val="center"/>
    </w:pPr>
    <w:fldSimple w:instr=" FILENAME   \* MERGEFORMAT ">
      <w:r w:rsidR="008273E6">
        <w:rPr>
          <w:noProof/>
        </w:rPr>
        <w:t>04-1-Activity - Public  Speaking Essentials.docx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74" w:rsidRDefault="00211474" w:rsidP="001C304A">
      <w:pPr>
        <w:spacing w:after="0" w:line="240" w:lineRule="auto"/>
      </w:pPr>
      <w:r>
        <w:separator/>
      </w:r>
    </w:p>
  </w:footnote>
  <w:footnote w:type="continuationSeparator" w:id="0">
    <w:p w:rsidR="00211474" w:rsidRDefault="00211474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91B"/>
    <w:multiLevelType w:val="hybridMultilevel"/>
    <w:tmpl w:val="A232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6B6C"/>
    <w:multiLevelType w:val="hybridMultilevel"/>
    <w:tmpl w:val="D2CE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34790"/>
    <w:multiLevelType w:val="hybridMultilevel"/>
    <w:tmpl w:val="2BEED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274E2"/>
    <w:multiLevelType w:val="hybridMultilevel"/>
    <w:tmpl w:val="9562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C4F8B"/>
    <w:multiLevelType w:val="hybridMultilevel"/>
    <w:tmpl w:val="7828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B06DDC"/>
    <w:multiLevelType w:val="hybridMultilevel"/>
    <w:tmpl w:val="9BDA7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5D37796"/>
    <w:multiLevelType w:val="hybridMultilevel"/>
    <w:tmpl w:val="FE440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9356A"/>
    <w:rsid w:val="000E0F80"/>
    <w:rsid w:val="000F219F"/>
    <w:rsid w:val="0011496D"/>
    <w:rsid w:val="00124B4C"/>
    <w:rsid w:val="00165B71"/>
    <w:rsid w:val="00174030"/>
    <w:rsid w:val="00176FF1"/>
    <w:rsid w:val="00183664"/>
    <w:rsid w:val="00197C46"/>
    <w:rsid w:val="001B4AEF"/>
    <w:rsid w:val="001C304A"/>
    <w:rsid w:val="001C3B74"/>
    <w:rsid w:val="001C7699"/>
    <w:rsid w:val="001E7A97"/>
    <w:rsid w:val="00204F60"/>
    <w:rsid w:val="00211474"/>
    <w:rsid w:val="00216CF5"/>
    <w:rsid w:val="00225A34"/>
    <w:rsid w:val="0022668A"/>
    <w:rsid w:val="00250480"/>
    <w:rsid w:val="002535E2"/>
    <w:rsid w:val="0025493D"/>
    <w:rsid w:val="0026464F"/>
    <w:rsid w:val="00281343"/>
    <w:rsid w:val="00291A2F"/>
    <w:rsid w:val="00296884"/>
    <w:rsid w:val="002A5464"/>
    <w:rsid w:val="002A6E45"/>
    <w:rsid w:val="002E2881"/>
    <w:rsid w:val="002E3FB8"/>
    <w:rsid w:val="0030086A"/>
    <w:rsid w:val="00300FA9"/>
    <w:rsid w:val="00305608"/>
    <w:rsid w:val="00306AC4"/>
    <w:rsid w:val="00310AB5"/>
    <w:rsid w:val="00330295"/>
    <w:rsid w:val="00337009"/>
    <w:rsid w:val="003A260E"/>
    <w:rsid w:val="003A726B"/>
    <w:rsid w:val="003B0946"/>
    <w:rsid w:val="003C7486"/>
    <w:rsid w:val="003C7D2F"/>
    <w:rsid w:val="003D56EC"/>
    <w:rsid w:val="003E5398"/>
    <w:rsid w:val="003E63A2"/>
    <w:rsid w:val="003F59A5"/>
    <w:rsid w:val="00411D36"/>
    <w:rsid w:val="00453626"/>
    <w:rsid w:val="00456CE9"/>
    <w:rsid w:val="00457422"/>
    <w:rsid w:val="00480E6B"/>
    <w:rsid w:val="004827E9"/>
    <w:rsid w:val="00486889"/>
    <w:rsid w:val="004A57E2"/>
    <w:rsid w:val="004A5E0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4D5AD0"/>
    <w:rsid w:val="00501C0C"/>
    <w:rsid w:val="00516316"/>
    <w:rsid w:val="00542457"/>
    <w:rsid w:val="0055717C"/>
    <w:rsid w:val="00561413"/>
    <w:rsid w:val="00562B8B"/>
    <w:rsid w:val="00566170"/>
    <w:rsid w:val="00571056"/>
    <w:rsid w:val="00577256"/>
    <w:rsid w:val="00582E66"/>
    <w:rsid w:val="00586B40"/>
    <w:rsid w:val="00593F87"/>
    <w:rsid w:val="0059572F"/>
    <w:rsid w:val="005C43C2"/>
    <w:rsid w:val="005D0BE4"/>
    <w:rsid w:val="005F1E71"/>
    <w:rsid w:val="005F50F9"/>
    <w:rsid w:val="00602FD3"/>
    <w:rsid w:val="00605B95"/>
    <w:rsid w:val="006169F8"/>
    <w:rsid w:val="006210B7"/>
    <w:rsid w:val="0062478A"/>
    <w:rsid w:val="00626D1B"/>
    <w:rsid w:val="00646C77"/>
    <w:rsid w:val="00647838"/>
    <w:rsid w:val="006553BE"/>
    <w:rsid w:val="00676873"/>
    <w:rsid w:val="0068575E"/>
    <w:rsid w:val="006A56BC"/>
    <w:rsid w:val="006B1D62"/>
    <w:rsid w:val="006F7473"/>
    <w:rsid w:val="00701E80"/>
    <w:rsid w:val="007056F0"/>
    <w:rsid w:val="00707323"/>
    <w:rsid w:val="007163AE"/>
    <w:rsid w:val="00744CE0"/>
    <w:rsid w:val="007465A1"/>
    <w:rsid w:val="00760ADA"/>
    <w:rsid w:val="0076215A"/>
    <w:rsid w:val="00762732"/>
    <w:rsid w:val="00776639"/>
    <w:rsid w:val="00790CB7"/>
    <w:rsid w:val="007A7BCB"/>
    <w:rsid w:val="007C1DE1"/>
    <w:rsid w:val="007C3F7E"/>
    <w:rsid w:val="007D4DA0"/>
    <w:rsid w:val="007E282C"/>
    <w:rsid w:val="007F7508"/>
    <w:rsid w:val="00804FBC"/>
    <w:rsid w:val="00815CD8"/>
    <w:rsid w:val="00816E39"/>
    <w:rsid w:val="008273E6"/>
    <w:rsid w:val="008362CB"/>
    <w:rsid w:val="00847EDF"/>
    <w:rsid w:val="00850502"/>
    <w:rsid w:val="00853CA6"/>
    <w:rsid w:val="00866154"/>
    <w:rsid w:val="0088125A"/>
    <w:rsid w:val="008B6142"/>
    <w:rsid w:val="008B7DFF"/>
    <w:rsid w:val="008E3372"/>
    <w:rsid w:val="00916317"/>
    <w:rsid w:val="009260A1"/>
    <w:rsid w:val="00927D3B"/>
    <w:rsid w:val="00930FFB"/>
    <w:rsid w:val="00935EA1"/>
    <w:rsid w:val="009375D0"/>
    <w:rsid w:val="00946D90"/>
    <w:rsid w:val="00947F32"/>
    <w:rsid w:val="009539A0"/>
    <w:rsid w:val="00955A7D"/>
    <w:rsid w:val="00956264"/>
    <w:rsid w:val="00986C0B"/>
    <w:rsid w:val="009A224D"/>
    <w:rsid w:val="009C29AC"/>
    <w:rsid w:val="009C35EA"/>
    <w:rsid w:val="009C3657"/>
    <w:rsid w:val="009C6F0A"/>
    <w:rsid w:val="009E6980"/>
    <w:rsid w:val="00A06CB6"/>
    <w:rsid w:val="00A17F93"/>
    <w:rsid w:val="00A20C34"/>
    <w:rsid w:val="00A21CD2"/>
    <w:rsid w:val="00A332EA"/>
    <w:rsid w:val="00A70DE3"/>
    <w:rsid w:val="00A90162"/>
    <w:rsid w:val="00A9408D"/>
    <w:rsid w:val="00A95742"/>
    <w:rsid w:val="00AA0837"/>
    <w:rsid w:val="00AB308B"/>
    <w:rsid w:val="00AE380C"/>
    <w:rsid w:val="00B04517"/>
    <w:rsid w:val="00B101E0"/>
    <w:rsid w:val="00B12A1C"/>
    <w:rsid w:val="00B14A6D"/>
    <w:rsid w:val="00B4141A"/>
    <w:rsid w:val="00B72A7E"/>
    <w:rsid w:val="00B7333A"/>
    <w:rsid w:val="00BA1494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25EA9"/>
    <w:rsid w:val="00C51EC8"/>
    <w:rsid w:val="00C5347B"/>
    <w:rsid w:val="00C535D1"/>
    <w:rsid w:val="00C60858"/>
    <w:rsid w:val="00C61783"/>
    <w:rsid w:val="00CA6FB6"/>
    <w:rsid w:val="00CA71E8"/>
    <w:rsid w:val="00CB3068"/>
    <w:rsid w:val="00CD16FA"/>
    <w:rsid w:val="00CE6DA1"/>
    <w:rsid w:val="00D06A54"/>
    <w:rsid w:val="00D36161"/>
    <w:rsid w:val="00D43965"/>
    <w:rsid w:val="00D5795D"/>
    <w:rsid w:val="00D62745"/>
    <w:rsid w:val="00D66ADF"/>
    <w:rsid w:val="00D85291"/>
    <w:rsid w:val="00D959C7"/>
    <w:rsid w:val="00DA090F"/>
    <w:rsid w:val="00DB5420"/>
    <w:rsid w:val="00DC41CC"/>
    <w:rsid w:val="00DE0BE8"/>
    <w:rsid w:val="00DE6757"/>
    <w:rsid w:val="00E10215"/>
    <w:rsid w:val="00E11D23"/>
    <w:rsid w:val="00E139E0"/>
    <w:rsid w:val="00E222EB"/>
    <w:rsid w:val="00E232E1"/>
    <w:rsid w:val="00E25866"/>
    <w:rsid w:val="00E33123"/>
    <w:rsid w:val="00E34FF4"/>
    <w:rsid w:val="00E6582A"/>
    <w:rsid w:val="00E72B2D"/>
    <w:rsid w:val="00E8741D"/>
    <w:rsid w:val="00E97B9A"/>
    <w:rsid w:val="00EB64E0"/>
    <w:rsid w:val="00ED620B"/>
    <w:rsid w:val="00ED74BE"/>
    <w:rsid w:val="00EE642C"/>
    <w:rsid w:val="00F01F1A"/>
    <w:rsid w:val="00F03E6F"/>
    <w:rsid w:val="00F20286"/>
    <w:rsid w:val="00F241AE"/>
    <w:rsid w:val="00F25095"/>
    <w:rsid w:val="00F41A60"/>
    <w:rsid w:val="00F431FF"/>
    <w:rsid w:val="00F57FDD"/>
    <w:rsid w:val="00F67F17"/>
    <w:rsid w:val="00FA2A34"/>
    <w:rsid w:val="00FB0D5E"/>
    <w:rsid w:val="00FC56AE"/>
    <w:rsid w:val="00FD0E07"/>
    <w:rsid w:val="00FD368B"/>
    <w:rsid w:val="00FD3E25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22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5A"/>
    <w:pPr>
      <w:spacing w:after="0" w:line="240" w:lineRule="auto"/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10</cp:revision>
  <cp:lastPrinted>2009-07-31T16:21:00Z</cp:lastPrinted>
  <dcterms:created xsi:type="dcterms:W3CDTF">2009-03-18T18:41:00Z</dcterms:created>
  <dcterms:modified xsi:type="dcterms:W3CDTF">2013-08-15T21:07:00Z</dcterms:modified>
</cp:coreProperties>
</file>